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августа 2022 г. № 115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12.08.2022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августа 2022 г. № 115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планировки территории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проекту межевания территории,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подготовленным в составе документации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 квартала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рп Шилово по улице Острогожская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постановления администрации городского округа город Воронеж от 28.01.2021 № 48 «О подготовке изменений в документацию по планировке территории квартала в рп Шилово по улице Острогожская в городском округе город Воронеж», на основании заявления Акционерного общества «Специализированный застройщик «Домостроительный комбинат» (ИНН 3665005205),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12 августа 2022 г. по 09 сентября 2022 г. общественные обсуждения по проекту планировки территории и проекту межевания территории, подготовленным в составе документации по планировке территории квартала в рп Шилово по улице Острогожская в городском округе город Воронеж, согласно приложению № 1 к настоящему постановлению.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квартала в рп Шилово по улице Острогожская в городском округе город Воронеж, являются граждане, постоянно проживающие на территории, в отношении которой подготовлена документация по планировке территории,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квартала в рп Шилово по улице Острогожская в городском округе город Воронеж, поручить комиссии по землепользованию и застройке городского округа город Воронеж (далее – Рабочий орган).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228-36-99, 228-36-58.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проекта планировки территории и проекта межевания территории, подготовленных в составе документации по планировке территории квартала в рп Шилово по ул. Острогожская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в сети Интернет, а также на сайте «Активный электронный гражданин».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 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организовать проведение общественных обсуждений и разместить экспозицию демонстрационных материалов по проекту планировки территории и проекту межевания территории, подготовленным в составе документации по планировке территории квартала в рп Шилово по улице Острогожская в городском округе город Воронеж, в электронном виде на официальном сайте администрации городского округа город Воронеж в сети Интернет, а также на сайте «Активный электронный гражданин»;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в срок до 09 сентября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(документация по планировке территории квартала в рп Шилово по улице Острогожская в городском округе город Воронеж), № 2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